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E5" w:rsidRPr="0002676B" w:rsidRDefault="003764E5" w:rsidP="003764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76B">
        <w:rPr>
          <w:rFonts w:ascii="Times New Roman" w:hAnsi="Times New Roman" w:cs="Times New Roman"/>
          <w:sz w:val="28"/>
          <w:szCs w:val="28"/>
        </w:rPr>
        <w:t>Забайкальский край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E5" w:rsidRPr="0002676B" w:rsidRDefault="003764E5" w:rsidP="00376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76B">
        <w:rPr>
          <w:rFonts w:ascii="Times New Roman" w:hAnsi="Times New Roman" w:cs="Times New Roman"/>
          <w:sz w:val="28"/>
          <w:szCs w:val="28"/>
        </w:rPr>
        <w:t>Могойтуйский район</w:t>
      </w:r>
    </w:p>
    <w:p w:rsidR="003764E5" w:rsidRPr="0002676B" w:rsidRDefault="003764E5" w:rsidP="00376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76B">
        <w:rPr>
          <w:rFonts w:ascii="Times New Roman" w:hAnsi="Times New Roman" w:cs="Times New Roman"/>
          <w:sz w:val="28"/>
          <w:szCs w:val="28"/>
        </w:rPr>
        <w:t>Совет сельского поселения «Ага-Хангил» 6 созыва</w:t>
      </w:r>
    </w:p>
    <w:p w:rsidR="003764E5" w:rsidRPr="0002676B" w:rsidRDefault="003764E5" w:rsidP="0037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4E5" w:rsidRDefault="003764E5" w:rsidP="00376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764E5" w:rsidRPr="008141CD" w:rsidRDefault="003764E5" w:rsidP="0037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2024</w:t>
      </w:r>
      <w:r w:rsidRPr="0002676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7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67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41-67</w:t>
      </w:r>
    </w:p>
    <w:p w:rsidR="003764E5" w:rsidRDefault="003764E5" w:rsidP="00376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Ага-Хангил</w:t>
      </w:r>
    </w:p>
    <w:p w:rsidR="003764E5" w:rsidRDefault="003764E5" w:rsidP="00376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4E5" w:rsidRDefault="003764E5" w:rsidP="00376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C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«Ага-Хангил», утвержденное Решением Совета сельского поселения «Ага-Хангил» от </w:t>
      </w:r>
      <w:r>
        <w:rPr>
          <w:rFonts w:ascii="Times New Roman" w:hAnsi="Times New Roman" w:cs="Times New Roman"/>
          <w:sz w:val="28"/>
          <w:szCs w:val="28"/>
        </w:rPr>
        <w:t>08 декабря 2022 года № 21-40</w:t>
      </w: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Закона Забайкальского края от 25 октября 2023 года № 2239-ЗЗК «О дальнейшем обеспечении роста заработной платы в Забайкальском крае и о внесении изменений в отдельные законы Забайкальского края», постановления администрации муниципального района «Могойтуйский район» от 13 сентября 2024 года № 397 «О внесении изменений в Методику расчета нормативов формирования расходов на содержание органов местного самоуправления городского и сельских поселений, входящих в состав муниципального района «Могойтуйский район», руководствуясь статьей 34 Устава сельского поселения «Ага-Хангил», Совет сельского поселения «Ага-Хангил» </w:t>
      </w: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E5" w:rsidRPr="003D6C2D" w:rsidRDefault="003764E5" w:rsidP="003764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денежном вознаграждении лиц, замещающих муниципальные должности в органах местного самоуправления сельского поселения «Ага-Хангил», утвержденное Решением Совета сельского поселения «Ага-Хангил» </w:t>
      </w:r>
      <w:r w:rsidRPr="008D3A09">
        <w:rPr>
          <w:rFonts w:ascii="Times New Roman" w:hAnsi="Times New Roman" w:cs="Times New Roman"/>
          <w:sz w:val="28"/>
          <w:szCs w:val="28"/>
        </w:rPr>
        <w:t>от 08 декабря 2022 года № 21-40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</w:t>
      </w:r>
      <w:r w:rsidRPr="003D6C2D">
        <w:rPr>
          <w:rFonts w:ascii="Times New Roman" w:hAnsi="Times New Roman" w:cs="Times New Roman"/>
          <w:sz w:val="28"/>
          <w:szCs w:val="28"/>
        </w:rPr>
        <w:t>:</w:t>
      </w:r>
    </w:p>
    <w:p w:rsidR="003764E5" w:rsidRPr="0090695D" w:rsidRDefault="003764E5" w:rsidP="003764E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5D">
        <w:rPr>
          <w:rFonts w:ascii="Times New Roman" w:hAnsi="Times New Roman" w:cs="Times New Roman"/>
          <w:sz w:val="28"/>
          <w:szCs w:val="28"/>
        </w:rPr>
        <w:t>Подпункт 3.1 пункта 3 раздела 1 «Общие положения» Положения изложить в следующей редакции: «3.1.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в размере 7531</w:t>
      </w:r>
      <w:r w:rsidRPr="0090695D">
        <w:rPr>
          <w:rFonts w:ascii="Times New Roman" w:hAnsi="Times New Roman" w:cs="Times New Roman"/>
          <w:sz w:val="28"/>
          <w:szCs w:val="28"/>
        </w:rPr>
        <w:t xml:space="preserve">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4E5" w:rsidRPr="00F43AAA" w:rsidRDefault="003764E5" w:rsidP="003764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распространяется на правоотношения, возникшие с 01сентября 2024 года.</w:t>
      </w:r>
    </w:p>
    <w:p w:rsidR="003764E5" w:rsidRDefault="003764E5" w:rsidP="00376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764E5" w:rsidRDefault="003764E5" w:rsidP="0037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«Ага-Хангил»                                         Б.Ж. Батоцыренов</w:t>
      </w:r>
    </w:p>
    <w:p w:rsidR="003764E5" w:rsidRDefault="003764E5" w:rsidP="00376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4E5" w:rsidRDefault="00BD0A6B" w:rsidP="00BD0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5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D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Балжитова</w:t>
      </w:r>
      <w:proofErr w:type="spellEnd"/>
    </w:p>
    <w:sectPr w:rsidR="003764E5" w:rsidSect="008141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20A"/>
    <w:multiLevelType w:val="multilevel"/>
    <w:tmpl w:val="46D2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CE4BE6"/>
    <w:multiLevelType w:val="multilevel"/>
    <w:tmpl w:val="BCF470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C7"/>
    <w:rsid w:val="000339C7"/>
    <w:rsid w:val="003764E5"/>
    <w:rsid w:val="007F2581"/>
    <w:rsid w:val="00BD0A6B"/>
    <w:rsid w:val="00C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B46A-2046-44B9-B309-DE43667D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2024-10-02T02:36:00Z</dcterms:created>
  <dcterms:modified xsi:type="dcterms:W3CDTF">2024-10-02T02:36:00Z</dcterms:modified>
</cp:coreProperties>
</file>